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059E">
        <w:rPr>
          <w:rFonts w:ascii="Verdana" w:hAnsi="Verdana"/>
          <w:sz w:val="18"/>
          <w:szCs w:val="18"/>
        </w:rPr>
        <w:t>„</w:t>
      </w:r>
      <w:r w:rsidR="0058635B">
        <w:rPr>
          <w:rFonts w:ascii="Verdana" w:hAnsi="Verdana"/>
          <w:sz w:val="18"/>
          <w:szCs w:val="18"/>
        </w:rPr>
        <w:t>Přeštice</w:t>
      </w:r>
      <w:r w:rsidR="0058635B" w:rsidRPr="00D125CA">
        <w:rPr>
          <w:rFonts w:ascii="Verdana" w:hAnsi="Verdana"/>
          <w:sz w:val="18"/>
          <w:szCs w:val="18"/>
        </w:rPr>
        <w:t xml:space="preserve"> ON </w:t>
      </w:r>
      <w:bookmarkStart w:id="0" w:name="_GoBack"/>
      <w:bookmarkEnd w:id="0"/>
      <w:r w:rsidR="0032059E" w:rsidRPr="00D125CA">
        <w:rPr>
          <w:rFonts w:ascii="Verdana" w:hAnsi="Verdana"/>
          <w:sz w:val="18"/>
          <w:szCs w:val="18"/>
        </w:rPr>
        <w:t>– Oprava VB – projektová dokumentace</w:t>
      </w:r>
      <w:r w:rsidR="0032059E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863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635B" w:rsidRPr="005863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059E"/>
    <w:rsid w:val="00333895"/>
    <w:rsid w:val="003407A0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635B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E33C95-1B31-4ABB-B55A-3B02CC53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2020-08-25T06:28:00Z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